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3118"/>
      </w:tblGrid>
      <w:tr w:rsidR="00ED64B0" w:rsidRPr="009A5960" w:rsidTr="00EF6A7F">
        <w:trPr>
          <w:trHeight w:val="416"/>
          <w:jc w:val="center"/>
        </w:trPr>
        <w:tc>
          <w:tcPr>
            <w:tcW w:w="9776" w:type="dxa"/>
            <w:gridSpan w:val="4"/>
            <w:vAlign w:val="center"/>
          </w:tcPr>
          <w:p w:rsidR="00ED64B0" w:rsidRPr="009A5960" w:rsidRDefault="00ED64B0" w:rsidP="00EF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BCBE2D1" wp14:editId="47C92B77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-3810</wp:posOffset>
                  </wp:positionV>
                  <wp:extent cx="1250950" cy="141605"/>
                  <wp:effectExtent l="0" t="0" r="6350" b="0"/>
                  <wp:wrapThrough wrapText="bothSides">
                    <wp:wrapPolygon edited="0">
                      <wp:start x="1645" y="0"/>
                      <wp:lineTo x="0" y="5812"/>
                      <wp:lineTo x="0" y="17435"/>
                      <wp:lineTo x="4605" y="17435"/>
                      <wp:lineTo x="21381" y="17435"/>
                      <wp:lineTo x="21381" y="0"/>
                      <wp:lineTo x="7237" y="0"/>
                      <wp:lineTo x="1645" y="0"/>
                    </wp:wrapPolygon>
                  </wp:wrapThrough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logo0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4E19">
              <w:rPr>
                <w:rFonts w:ascii="Arial" w:hAnsi="Arial" w:cs="Arial"/>
                <w:b/>
              </w:rPr>
              <w:t xml:space="preserve">                   </w:t>
            </w:r>
            <w:r w:rsidRPr="009A5960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</w:tr>
      <w:tr w:rsidR="00ED64B0" w:rsidRPr="00DF4E19" w:rsidTr="00EF6A7F">
        <w:trPr>
          <w:trHeight w:val="418"/>
          <w:jc w:val="center"/>
        </w:trPr>
        <w:tc>
          <w:tcPr>
            <w:tcW w:w="1838" w:type="dxa"/>
            <w:vAlign w:val="center"/>
          </w:tcPr>
          <w:p w:rsidR="00ED64B0" w:rsidRPr="00DF4E19" w:rsidRDefault="00ED64B0" w:rsidP="00EF6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DF4E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Pr="00DF4E1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3544" w:type="dxa"/>
            <w:vAlign w:val="center"/>
          </w:tcPr>
          <w:p w:rsidR="00ED64B0" w:rsidRPr="00DF4E19" w:rsidRDefault="00ED64B0" w:rsidP="00EF6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MSAT/ </w:t>
            </w:r>
            <w:r w:rsidR="002F0BF9">
              <w:rPr>
                <w:rFonts w:ascii="Arial" w:hAnsi="Arial" w:cs="Arial"/>
                <w:kern w:val="0"/>
              </w:rPr>
              <w:t>MT Cell Culture</w:t>
            </w:r>
          </w:p>
        </w:tc>
        <w:tc>
          <w:tcPr>
            <w:tcW w:w="1276" w:type="dxa"/>
            <w:vAlign w:val="center"/>
          </w:tcPr>
          <w:p w:rsidR="00ED64B0" w:rsidRPr="00DF4E19" w:rsidRDefault="00ED64B0" w:rsidP="00EF6A7F">
            <w:pPr>
              <w:jc w:val="center"/>
              <w:rPr>
                <w:rFonts w:ascii="Arial" w:hAnsi="Arial" w:cs="Arial"/>
                <w:b/>
              </w:rPr>
            </w:pPr>
            <w:r w:rsidRPr="00DF4E19">
              <w:rPr>
                <w:rFonts w:ascii="Arial" w:hAnsi="Arial" w:cs="Arial"/>
                <w:b/>
              </w:rPr>
              <w:t>Ti</w:t>
            </w:r>
            <w:r>
              <w:rPr>
                <w:rFonts w:ascii="Arial" w:hAnsi="Arial" w:cs="Arial"/>
                <w:b/>
              </w:rPr>
              <w:t>t</w:t>
            </w:r>
            <w:r w:rsidRPr="00DF4E19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3118" w:type="dxa"/>
            <w:vAlign w:val="center"/>
          </w:tcPr>
          <w:p w:rsidR="00ED64B0" w:rsidRPr="00DF4E19" w:rsidRDefault="003A46AF" w:rsidP="00EF6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Scientist</w:t>
            </w:r>
            <w:r w:rsidR="00ED64B0">
              <w:rPr>
                <w:rFonts w:ascii="Arial" w:hAnsi="Arial" w:cs="Arial"/>
              </w:rPr>
              <w:t xml:space="preserve"> </w:t>
            </w:r>
          </w:p>
        </w:tc>
      </w:tr>
      <w:tr w:rsidR="00ED64B0" w:rsidRPr="00DF4E19" w:rsidTr="00EF6A7F">
        <w:trPr>
          <w:trHeight w:val="419"/>
          <w:jc w:val="center"/>
        </w:trPr>
        <w:tc>
          <w:tcPr>
            <w:tcW w:w="9776" w:type="dxa"/>
            <w:gridSpan w:val="4"/>
            <w:shd w:val="pct10" w:color="auto" w:fill="auto"/>
            <w:vAlign w:val="center"/>
          </w:tcPr>
          <w:p w:rsidR="00ED64B0" w:rsidRPr="00DF4E19" w:rsidRDefault="00ED64B0" w:rsidP="00EF6A7F">
            <w:pPr>
              <w:rPr>
                <w:rFonts w:ascii="Arial" w:hAnsi="Arial" w:cs="Arial"/>
                <w:b/>
              </w:rPr>
            </w:pPr>
            <w:r w:rsidRPr="00DF4E19">
              <w:rPr>
                <w:rFonts w:ascii="Arial" w:hAnsi="Arial" w:cs="Arial"/>
                <w:b/>
              </w:rPr>
              <w:t>Position</w:t>
            </w:r>
          </w:p>
        </w:tc>
      </w:tr>
      <w:tr w:rsidR="00ED64B0" w:rsidRPr="005A2563" w:rsidTr="00EF6A7F">
        <w:trPr>
          <w:trHeight w:val="1062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ED64B0" w:rsidRPr="005A2563" w:rsidRDefault="00ED64B0" w:rsidP="003A46AF">
            <w:pPr>
              <w:tabs>
                <w:tab w:val="right" w:pos="1440"/>
                <w:tab w:val="left" w:pos="2160"/>
              </w:tabs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2C1B69">
              <w:rPr>
                <w:rFonts w:ascii="Arial" w:eastAsia="Times New Roman" w:hAnsi="Arial" w:cs="Arial"/>
                <w:sz w:val="16"/>
                <w:szCs w:val="16"/>
              </w:rPr>
              <w:t xml:space="preserve">Provide strategic and </w:t>
            </w:r>
            <w:r w:rsidR="003A46AF">
              <w:rPr>
                <w:rFonts w:ascii="Arial" w:eastAsia="Times New Roman" w:hAnsi="Arial" w:cs="Arial"/>
                <w:sz w:val="16"/>
                <w:szCs w:val="16"/>
              </w:rPr>
              <w:t>Lead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 xml:space="preserve"> level leadership for the 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>Manufacturing technology part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 xml:space="preserve"> planning, organizing, directing and evaluating all activities of the 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>MS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>T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 xml:space="preserve"> to ensure the safety and reliability of client products, and to comply with quality and regulatory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 xml:space="preserve">requirements. Work closely with manufacturing and </w:t>
            </w:r>
            <w:r w:rsidRPr="002C1B69">
              <w:rPr>
                <w:rFonts w:ascii="Arial" w:hAnsi="Arial" w:cs="Arial"/>
                <w:sz w:val="16"/>
                <w:szCs w:val="16"/>
              </w:rPr>
              <w:t>quality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 xml:space="preserve"> to ensure 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>process robustness and product quality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C1B69">
              <w:t xml:space="preserve"> 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>Identify potential risks associated with MS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>T and lead teams to resolve technical transfer/ deviation/ process monitoring issues.</w:t>
            </w:r>
          </w:p>
        </w:tc>
      </w:tr>
      <w:tr w:rsidR="00ED64B0" w:rsidRPr="00DF4E19" w:rsidTr="00EF6A7F">
        <w:trPr>
          <w:trHeight w:val="421"/>
          <w:jc w:val="center"/>
        </w:trPr>
        <w:tc>
          <w:tcPr>
            <w:tcW w:w="9776" w:type="dxa"/>
            <w:gridSpan w:val="4"/>
            <w:shd w:val="pct10" w:color="auto" w:fill="auto"/>
            <w:vAlign w:val="center"/>
          </w:tcPr>
          <w:p w:rsidR="00ED64B0" w:rsidRPr="00DF4E19" w:rsidRDefault="00ED64B0" w:rsidP="00EF6A7F">
            <w:pPr>
              <w:rPr>
                <w:rFonts w:ascii="Arial" w:hAnsi="Arial" w:cs="Arial"/>
                <w:b/>
              </w:rPr>
            </w:pPr>
            <w:r w:rsidRPr="00DF4E19">
              <w:rPr>
                <w:rFonts w:ascii="Arial" w:hAnsi="Arial" w:cs="Arial"/>
                <w:b/>
              </w:rPr>
              <w:t>Responsibilities</w:t>
            </w:r>
          </w:p>
        </w:tc>
      </w:tr>
      <w:tr w:rsidR="00ED64B0" w:rsidRPr="00156FEA" w:rsidTr="00EF6A7F">
        <w:trPr>
          <w:trHeight w:val="1296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ED64B0" w:rsidRPr="002C1B69" w:rsidRDefault="00D8252B" w:rsidP="00EF6A7F">
            <w:pPr>
              <w:tabs>
                <w:tab w:val="num" w:pos="482"/>
              </w:tabs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5A2563" w:rsidDel="00D8252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ED64B0" w:rsidRPr="002C1B69">
              <w:rPr>
                <w:rFonts w:ascii="Arial" w:hAnsi="Arial" w:cs="Arial" w:hint="eastAsia"/>
                <w:b/>
                <w:sz w:val="16"/>
                <w:szCs w:val="16"/>
              </w:rPr>
              <w:t>[Tech transfer]</w:t>
            </w:r>
          </w:p>
          <w:p w:rsidR="00ED64B0" w:rsidRPr="002C1B69" w:rsidRDefault="00ED64B0" w:rsidP="00ED64B0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/>
                <w:sz w:val="16"/>
                <w:szCs w:val="16"/>
              </w:rPr>
              <w:t>Read and request customer technical document</w:t>
            </w:r>
          </w:p>
          <w:p w:rsidR="00ED64B0" w:rsidRPr="00810EEC" w:rsidRDefault="00ED64B0" w:rsidP="00810EE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Author</w:t>
            </w:r>
            <w:r w:rsidR="007E52BB">
              <w:rPr>
                <w:rFonts w:ascii="Arial" w:hAnsi="Arial" w:cs="Arial"/>
                <w:sz w:val="16"/>
                <w:szCs w:val="16"/>
              </w:rPr>
              <w:t>/Review/Approve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 Technical Transfer Documentation</w:t>
            </w:r>
            <w:r w:rsidR="004E64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E47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E41E47" w:rsidRPr="002C1B69">
              <w:rPr>
                <w:rFonts w:ascii="Arial" w:hAnsi="Arial" w:cs="Arial" w:hint="eastAsia"/>
                <w:sz w:val="16"/>
                <w:szCs w:val="16"/>
              </w:rPr>
              <w:t>process validation study protocol/report</w:t>
            </w:r>
          </w:p>
          <w:p w:rsidR="00ED64B0" w:rsidRPr="002C1B69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482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Final review and align MBR/QC sample SOP with PCS</w:t>
            </w:r>
          </w:p>
          <w:p w:rsidR="00ED64B0" w:rsidRPr="002C1B69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482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Review/finalize training material</w:t>
            </w:r>
            <w:r w:rsidRPr="002C1B69">
              <w:rPr>
                <w:rFonts w:ascii="Arial" w:hAnsi="Arial" w:cs="Arial"/>
                <w:sz w:val="16"/>
                <w:szCs w:val="16"/>
              </w:rPr>
              <w:t>)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:rsidR="00ED64B0" w:rsidRPr="002C1B69" w:rsidRDefault="00ED64B0" w:rsidP="00EF6A7F">
            <w:pPr>
              <w:tabs>
                <w:tab w:val="num" w:pos="482"/>
              </w:tabs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b/>
                <w:sz w:val="16"/>
                <w:szCs w:val="16"/>
              </w:rPr>
              <w:t>[Deviation &amp; change control]</w:t>
            </w:r>
          </w:p>
          <w:p w:rsidR="00ED64B0" w:rsidRPr="002C1B69" w:rsidRDefault="00ED64B0" w:rsidP="00ED64B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  <w:tab w:val="num" w:pos="482"/>
              </w:tabs>
              <w:wordWrap/>
              <w:autoSpaceDE/>
              <w:autoSpaceDN/>
              <w:spacing w:beforeLines="40" w:before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Lead and assign deviation investigation</w:t>
            </w:r>
          </w:p>
          <w:p w:rsidR="00ED64B0" w:rsidRPr="002C1B69" w:rsidRDefault="00ED64B0" w:rsidP="00ED64B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  <w:tab w:val="num" w:pos="482"/>
              </w:tabs>
              <w:wordWrap/>
              <w:autoSpaceDE/>
              <w:autoSpaceDN/>
              <w:spacing w:beforeLines="40" w:before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Set up CAPA/ Effectiveness Check</w:t>
            </w:r>
          </w:p>
          <w:p w:rsidR="00ED64B0" w:rsidRPr="002C1B69" w:rsidRDefault="00ED64B0" w:rsidP="00ED64B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  <w:tab w:val="num" w:pos="482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Author/Review/Approve deviation investigation &amp; change control</w:t>
            </w:r>
          </w:p>
          <w:p w:rsidR="00ED64B0" w:rsidRPr="002C1B69" w:rsidRDefault="00ED64B0" w:rsidP="00EF6A7F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b/>
                <w:sz w:val="16"/>
                <w:szCs w:val="16"/>
              </w:rPr>
              <w:t>[Process Monitoring]</w:t>
            </w:r>
          </w:p>
          <w:p w:rsidR="00ED64B0" w:rsidRPr="002C1B69" w:rsidRDefault="007E52BB" w:rsidP="00ED64B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R</w:t>
            </w:r>
            <w:r w:rsidR="00ED64B0" w:rsidRPr="002C1B69">
              <w:rPr>
                <w:rFonts w:ascii="Arial" w:hAnsi="Arial" w:cs="Arial" w:hint="eastAsia"/>
                <w:sz w:val="16"/>
                <w:szCs w:val="16"/>
              </w:rPr>
              <w:t>eview</w:t>
            </w:r>
            <w:r>
              <w:rPr>
                <w:rFonts w:ascii="Arial" w:hAnsi="Arial" w:cs="Arial"/>
                <w:sz w:val="16"/>
                <w:szCs w:val="16"/>
              </w:rPr>
              <w:t>/Approve process monitoring/trending data for</w:t>
            </w:r>
            <w:r w:rsidR="00ED64B0" w:rsidRPr="002C1B69">
              <w:rPr>
                <w:rFonts w:ascii="Arial" w:hAnsi="Arial" w:cs="Arial" w:hint="eastAsia"/>
                <w:sz w:val="16"/>
                <w:szCs w:val="16"/>
              </w:rPr>
              <w:t xml:space="preserve"> cell culture process </w:t>
            </w:r>
            <w:r w:rsidR="00ED64B0" w:rsidRPr="002C1B69">
              <w:rPr>
                <w:rFonts w:ascii="Arial" w:hAnsi="Arial" w:cs="Arial"/>
                <w:sz w:val="16"/>
                <w:szCs w:val="16"/>
              </w:rPr>
              <w:t>parameter</w:t>
            </w:r>
            <w:r w:rsidR="00ED64B0" w:rsidRPr="002C1B69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:rsidR="00ED64B0" w:rsidRPr="002C1B69" w:rsidRDefault="00ED64B0" w:rsidP="00ED64B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Review the issue related </w:t>
            </w:r>
            <w:r w:rsidRPr="002C1B69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process </w:t>
            </w:r>
            <w:r w:rsidRPr="002C1B69">
              <w:rPr>
                <w:rFonts w:ascii="Arial" w:hAnsi="Arial" w:cs="Arial"/>
                <w:sz w:val="16"/>
                <w:szCs w:val="16"/>
              </w:rPr>
              <w:t>parameter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 excursion and suggest resolution</w:t>
            </w:r>
          </w:p>
          <w:p w:rsidR="00ED64B0" w:rsidRPr="002C1B69" w:rsidRDefault="003F4A41" w:rsidP="00ED64B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Review/Oversee</w:t>
            </w:r>
            <w:r w:rsidR="007E52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64B0" w:rsidRPr="002C1B69">
              <w:rPr>
                <w:rFonts w:ascii="Arial" w:hAnsi="Arial" w:cs="Arial"/>
                <w:sz w:val="16"/>
                <w:szCs w:val="16"/>
              </w:rPr>
              <w:t>process monitoring result to customer and SBL internal department</w:t>
            </w:r>
          </w:p>
          <w:p w:rsidR="00ED64B0" w:rsidRPr="00810EEC" w:rsidRDefault="00ED64B0" w:rsidP="00E41E47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1E47">
              <w:rPr>
                <w:rFonts w:ascii="Arial" w:hAnsi="Arial" w:cs="Arial" w:hint="eastAsia"/>
                <w:sz w:val="16"/>
                <w:szCs w:val="16"/>
              </w:rPr>
              <w:t>Author</w:t>
            </w:r>
            <w:r w:rsidR="003F4A41">
              <w:rPr>
                <w:rFonts w:ascii="Arial" w:hAnsi="Arial" w:cs="Arial"/>
                <w:sz w:val="16"/>
                <w:szCs w:val="16"/>
              </w:rPr>
              <w:t>/Review</w:t>
            </w:r>
            <w:r w:rsidRPr="00E41E47">
              <w:rPr>
                <w:rFonts w:ascii="Arial" w:hAnsi="Arial" w:cs="Arial" w:hint="eastAsia"/>
                <w:sz w:val="16"/>
                <w:szCs w:val="16"/>
              </w:rPr>
              <w:t xml:space="preserve"> process monitoring plan</w:t>
            </w:r>
          </w:p>
          <w:p w:rsidR="00ED64B0" w:rsidRPr="002C1B69" w:rsidRDefault="00ED64B0" w:rsidP="00ED64B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/>
                <w:sz w:val="16"/>
                <w:szCs w:val="16"/>
              </w:rPr>
              <w:t>Author</w:t>
            </w:r>
            <w:r w:rsidR="007E52BB">
              <w:rPr>
                <w:rFonts w:ascii="Arial" w:hAnsi="Arial" w:cs="Arial"/>
                <w:sz w:val="16"/>
                <w:szCs w:val="16"/>
              </w:rPr>
              <w:t>/Review/Approve</w:t>
            </w:r>
            <w:r w:rsidRPr="002C1B69">
              <w:rPr>
                <w:rFonts w:ascii="Arial" w:hAnsi="Arial" w:cs="Arial"/>
                <w:sz w:val="16"/>
                <w:szCs w:val="16"/>
              </w:rPr>
              <w:t xml:space="preserve"> Campaign Summary Report</w:t>
            </w:r>
          </w:p>
          <w:p w:rsidR="00ED64B0" w:rsidRPr="002C1B69" w:rsidRDefault="00ED64B0" w:rsidP="00EF6A7F">
            <w:pPr>
              <w:spacing w:beforeLines="40" w:before="96" w:afterLines="40" w:after="96"/>
              <w:ind w:left="77"/>
              <w:rPr>
                <w:rFonts w:ascii="Arial" w:hAnsi="Arial" w:cs="Arial"/>
                <w:b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b/>
                <w:sz w:val="16"/>
                <w:szCs w:val="16"/>
              </w:rPr>
              <w:t>[Supplemental Sample]</w:t>
            </w:r>
          </w:p>
          <w:p w:rsidR="00ED64B0" w:rsidRPr="002C1B69" w:rsidRDefault="00ED64B0" w:rsidP="00ED64B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Review and approve Supplemental Sample Technical Memo and review MBR attachment</w:t>
            </w:r>
          </w:p>
          <w:p w:rsidR="00ED64B0" w:rsidRPr="00810EEC" w:rsidRDefault="00ED64B0" w:rsidP="00810EEC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Review</w:t>
            </w:r>
            <w:r w:rsidRPr="002C1B69">
              <w:rPr>
                <w:rFonts w:ascii="Arial" w:hAnsi="Arial" w:cs="Arial"/>
                <w:sz w:val="16"/>
                <w:szCs w:val="16"/>
              </w:rPr>
              <w:t xml:space="preserve"> supplemental sample result for lot release</w:t>
            </w:r>
            <w:r w:rsidR="00810EE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810EEC" w:rsidRPr="002C1B69">
              <w:rPr>
                <w:rFonts w:ascii="Arial" w:hAnsi="Arial" w:cs="Arial" w:hint="eastAsia"/>
                <w:sz w:val="16"/>
                <w:szCs w:val="16"/>
              </w:rPr>
              <w:t>required document for supplemental sample shipping</w:t>
            </w:r>
            <w:r w:rsidR="00E41E47" w:rsidRPr="00810EEC">
              <w:rPr>
                <w:rFonts w:ascii="Arial" w:hAnsi="Arial" w:cs="Arial"/>
                <w:sz w:val="16"/>
                <w:szCs w:val="16"/>
              </w:rPr>
              <w:t>.</w:t>
            </w:r>
            <w:r w:rsidRPr="00810EEC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:rsidR="00ED64B0" w:rsidRPr="00676A6F" w:rsidRDefault="00ED64B0" w:rsidP="008B115C">
            <w:pPr>
              <w:pStyle w:val="a4"/>
              <w:spacing w:after="160" w:line="259" w:lineRule="auto"/>
              <w:ind w:leftChars="0" w:left="360"/>
              <w:rPr>
                <w:rFonts w:ascii="Arial" w:hAnsi="Arial"/>
                <w:sz w:val="16"/>
                <w:szCs w:val="16"/>
              </w:rPr>
            </w:pPr>
          </w:p>
        </w:tc>
      </w:tr>
      <w:tr w:rsidR="00ED64B0" w:rsidRPr="00DF4E19" w:rsidTr="00EF6A7F">
        <w:trPr>
          <w:trHeight w:val="444"/>
          <w:jc w:val="center"/>
        </w:trPr>
        <w:tc>
          <w:tcPr>
            <w:tcW w:w="9776" w:type="dxa"/>
            <w:gridSpan w:val="4"/>
            <w:shd w:val="pct10" w:color="auto" w:fill="auto"/>
            <w:vAlign w:val="center"/>
          </w:tcPr>
          <w:p w:rsidR="00ED64B0" w:rsidRPr="00DF4E19" w:rsidRDefault="00ED64B0" w:rsidP="00EF6A7F">
            <w:pPr>
              <w:rPr>
                <w:rFonts w:ascii="Arial" w:hAnsi="Arial" w:cs="Arial"/>
                <w:b/>
              </w:rPr>
            </w:pPr>
            <w:r w:rsidRPr="00DF4E19">
              <w:rPr>
                <w:rFonts w:ascii="Arial" w:hAnsi="Arial" w:cs="Arial"/>
                <w:b/>
              </w:rPr>
              <w:t>Qualification / Requirements</w:t>
            </w:r>
          </w:p>
        </w:tc>
      </w:tr>
      <w:tr w:rsidR="00ED64B0" w:rsidRPr="00DF4E19" w:rsidTr="00EF6A7F">
        <w:trPr>
          <w:trHeight w:val="1540"/>
          <w:jc w:val="center"/>
        </w:trPr>
        <w:tc>
          <w:tcPr>
            <w:tcW w:w="9776" w:type="dxa"/>
            <w:gridSpan w:val="4"/>
          </w:tcPr>
          <w:p w:rsidR="00ED64B0" w:rsidRDefault="00ED64B0" w:rsidP="00EF6A7F">
            <w:pPr>
              <w:ind w:left="29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MT</w:t>
            </w:r>
          </w:p>
          <w:p w:rsidR="00ED64B0" w:rsidRPr="00D42057" w:rsidRDefault="00ED64B0" w:rsidP="00EF6A7F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057">
              <w:rPr>
                <w:rFonts w:ascii="Arial" w:hAnsi="Arial" w:cs="Arial" w:hint="eastAsia"/>
                <w:sz w:val="16"/>
                <w:szCs w:val="16"/>
                <w:u w:val="single"/>
              </w:rPr>
              <w:t>Education</w:t>
            </w:r>
            <w:r w:rsidRPr="00D42057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ED64B0" w:rsidRPr="00D42057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257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Bachelor’s degree or advanced degree in Microbiology, Biology, Chemistry or other Science.</w:t>
            </w:r>
          </w:p>
          <w:p w:rsidR="00ED64B0" w:rsidRPr="00D42057" w:rsidRDefault="00ED64B0" w:rsidP="00EF6A7F">
            <w:pPr>
              <w:tabs>
                <w:tab w:val="num" w:pos="360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057">
              <w:rPr>
                <w:rFonts w:ascii="Arial" w:hAnsi="Arial" w:cs="Arial"/>
                <w:sz w:val="16"/>
                <w:szCs w:val="16"/>
                <w:u w:val="single"/>
              </w:rPr>
              <w:t>Experience:</w:t>
            </w:r>
          </w:p>
          <w:p w:rsidR="00ED64B0" w:rsidRPr="00D42057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least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z w:val="16"/>
                <w:szCs w:val="16"/>
              </w:rPr>
              <w:t>hirteen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D42057">
              <w:rPr>
                <w:rFonts w:ascii="Arial" w:hAnsi="Arial" w:cs="Arial"/>
                <w:sz w:val="16"/>
                <w:szCs w:val="16"/>
              </w:rPr>
              <w:t>years’ experience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 in FDA related manufacturing </w:t>
            </w:r>
            <w:r w:rsidRPr="00D42057">
              <w:rPr>
                <w:rFonts w:ascii="Arial" w:hAnsi="Arial" w:cs="Arial"/>
                <w:sz w:val="16"/>
                <w:szCs w:val="16"/>
              </w:rPr>
              <w:t>facility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, </w:t>
            </w:r>
            <w:r w:rsidRPr="00D42057">
              <w:rPr>
                <w:rFonts w:ascii="Arial" w:hAnsi="Arial" w:cs="Arial"/>
                <w:sz w:val="16"/>
                <w:szCs w:val="16"/>
              </w:rPr>
              <w:t>process development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 or technology transfer </w:t>
            </w:r>
          </w:p>
          <w:p w:rsidR="00ED64B0" w:rsidRPr="00D42057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Knowledge of Quality Systems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>/ or Process Operation</w:t>
            </w:r>
            <w:r w:rsidRPr="00D42057">
              <w:rPr>
                <w:rFonts w:ascii="Arial" w:hAnsi="Arial" w:cs="Arial"/>
                <w:sz w:val="16"/>
                <w:szCs w:val="16"/>
              </w:rPr>
              <w:t xml:space="preserve"> is 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>preferred</w:t>
            </w:r>
          </w:p>
          <w:p w:rsidR="00ED64B0" w:rsidRPr="00D42057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Advanced degree personnel requirements will be modified in commensurate with the degree achieved.</w:t>
            </w:r>
          </w:p>
          <w:p w:rsidR="00ED64B0" w:rsidRPr="00D42057" w:rsidRDefault="00ED64B0" w:rsidP="00EF6A7F">
            <w:pPr>
              <w:tabs>
                <w:tab w:val="left" w:pos="720"/>
              </w:tabs>
              <w:spacing w:beforeLines="40" w:before="96" w:afterLines="40" w:after="96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057">
              <w:rPr>
                <w:rFonts w:ascii="Arial" w:hAnsi="Arial" w:cs="Arial"/>
                <w:sz w:val="16"/>
                <w:szCs w:val="16"/>
                <w:u w:val="single"/>
              </w:rPr>
              <w:t>Special Skills or Abilities:</w:t>
            </w:r>
          </w:p>
          <w:p w:rsidR="00ED64B0" w:rsidRPr="00D42057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 w:hint="eastAsia"/>
                <w:sz w:val="16"/>
                <w:szCs w:val="16"/>
              </w:rPr>
              <w:t>Excellent oral and written communication skills</w:t>
            </w:r>
            <w:r w:rsidRPr="00D42057">
              <w:rPr>
                <w:rFonts w:ascii="Arial" w:hAnsi="Arial" w:cs="Arial"/>
                <w:sz w:val="16"/>
                <w:szCs w:val="16"/>
              </w:rPr>
              <w:t xml:space="preserve"> in English </w:t>
            </w:r>
          </w:p>
          <w:p w:rsidR="00ED64B0" w:rsidRPr="00D42057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Excellent organization skills and attention to details</w:t>
            </w:r>
          </w:p>
          <w:p w:rsidR="00ED64B0" w:rsidRPr="00D42057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Knowledge of ICH, EU and FDA regulations and cGMPs</w:t>
            </w:r>
          </w:p>
          <w:p w:rsidR="00ED64B0" w:rsidRPr="00156FEA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Demonstrated ability to handle confidential information</w:t>
            </w:r>
            <w:r w:rsidRPr="00D42057">
              <w:t xml:space="preserve"> </w:t>
            </w:r>
          </w:p>
          <w:p w:rsidR="00ED64B0" w:rsidRPr="00DF4E19" w:rsidRDefault="00ED64B0" w:rsidP="00ED64B0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Expertise in using Microsoft Word, Excel, Access, Power Point, JMP, Discoverant</w:t>
            </w:r>
          </w:p>
        </w:tc>
      </w:tr>
    </w:tbl>
    <w:p w:rsidR="009A7CF2" w:rsidRDefault="009A7CF2" w:rsidP="009A7CF2">
      <w:pPr>
        <w:rPr>
          <w:rFonts w:hint="eastAsia"/>
        </w:rPr>
      </w:pPr>
      <w:r>
        <w:rPr>
          <w:rFonts w:hint="eastAsia"/>
        </w:rPr>
        <w:t>Contact: Yonghwan Jin</w:t>
      </w:r>
    </w:p>
    <w:p w:rsidR="00C30BF1" w:rsidRPr="009A7CF2" w:rsidRDefault="009A7CF2" w:rsidP="008A7537">
      <w:r>
        <w:t>yohan2.jin@samsung.com</w:t>
      </w:r>
      <w:bookmarkStart w:id="0" w:name="_GoBack"/>
      <w:bookmarkEnd w:id="0"/>
    </w:p>
    <w:sectPr w:rsidR="00C30BF1" w:rsidRPr="009A7C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3C" w:rsidRDefault="00ED1C3C" w:rsidP="003A46AF">
      <w:pPr>
        <w:spacing w:after="0" w:line="240" w:lineRule="auto"/>
      </w:pPr>
      <w:r>
        <w:separator/>
      </w:r>
    </w:p>
  </w:endnote>
  <w:endnote w:type="continuationSeparator" w:id="0">
    <w:p w:rsidR="00ED1C3C" w:rsidRDefault="00ED1C3C" w:rsidP="003A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3C" w:rsidRDefault="00ED1C3C" w:rsidP="003A46AF">
      <w:pPr>
        <w:spacing w:after="0" w:line="240" w:lineRule="auto"/>
      </w:pPr>
      <w:r>
        <w:separator/>
      </w:r>
    </w:p>
  </w:footnote>
  <w:footnote w:type="continuationSeparator" w:id="0">
    <w:p w:rsidR="00ED1C3C" w:rsidRDefault="00ED1C3C" w:rsidP="003A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5265"/>
    <w:multiLevelType w:val="hybridMultilevel"/>
    <w:tmpl w:val="81DC33DC"/>
    <w:lvl w:ilvl="0" w:tplc="908CED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8F8EC7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0"/>
    <w:rsid w:val="000717F6"/>
    <w:rsid w:val="002F0BF9"/>
    <w:rsid w:val="003A2BBD"/>
    <w:rsid w:val="003A46AF"/>
    <w:rsid w:val="003B2D39"/>
    <w:rsid w:val="003F4A41"/>
    <w:rsid w:val="00416DB3"/>
    <w:rsid w:val="004E648E"/>
    <w:rsid w:val="005D2070"/>
    <w:rsid w:val="005D59A0"/>
    <w:rsid w:val="00676A6F"/>
    <w:rsid w:val="00705205"/>
    <w:rsid w:val="007E52BB"/>
    <w:rsid w:val="00810EEC"/>
    <w:rsid w:val="008A7537"/>
    <w:rsid w:val="008B115C"/>
    <w:rsid w:val="009A7CF2"/>
    <w:rsid w:val="009C5981"/>
    <w:rsid w:val="00A27D6E"/>
    <w:rsid w:val="00A927A9"/>
    <w:rsid w:val="00AF33FD"/>
    <w:rsid w:val="00B15E85"/>
    <w:rsid w:val="00BF6F94"/>
    <w:rsid w:val="00C30BF1"/>
    <w:rsid w:val="00D8252B"/>
    <w:rsid w:val="00E41E47"/>
    <w:rsid w:val="00ED1C3C"/>
    <w:rsid w:val="00ED64B0"/>
    <w:rsid w:val="00EE5BE9"/>
    <w:rsid w:val="00F25911"/>
    <w:rsid w:val="00F56E87"/>
    <w:rsid w:val="00F824F1"/>
    <w:rsid w:val="00FA006B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B2E96-9E8F-45FB-994B-478D7DE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D64B0"/>
    <w:rPr>
      <w:rFonts w:ascii="Verdana" w:hAnsi="Verdana" w:hint="default"/>
      <w:sz w:val="17"/>
      <w:szCs w:val="17"/>
    </w:rPr>
  </w:style>
  <w:style w:type="paragraph" w:styleId="a4">
    <w:name w:val="List Paragraph"/>
    <w:basedOn w:val="a"/>
    <w:uiPriority w:val="34"/>
    <w:qFormat/>
    <w:rsid w:val="00ED64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A46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46AF"/>
  </w:style>
  <w:style w:type="paragraph" w:styleId="a6">
    <w:name w:val="footer"/>
    <w:basedOn w:val="a"/>
    <w:link w:val="Char0"/>
    <w:uiPriority w:val="99"/>
    <w:unhideWhenUsed/>
    <w:rsid w:val="003A46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46AF"/>
  </w:style>
  <w:style w:type="paragraph" w:styleId="a7">
    <w:name w:val="Balloon Text"/>
    <w:basedOn w:val="a"/>
    <w:link w:val="Char1"/>
    <w:uiPriority w:val="99"/>
    <w:semiHidden/>
    <w:unhideWhenUsed/>
    <w:rsid w:val="00AF33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F3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JaehyeongLee</dc:creator>
  <cp:keywords/>
  <dc:description/>
  <cp:lastModifiedBy>YJ</cp:lastModifiedBy>
  <cp:revision>3</cp:revision>
  <cp:lastPrinted>2016-03-29T01:21:00Z</cp:lastPrinted>
  <dcterms:created xsi:type="dcterms:W3CDTF">2017-06-07T09:46:00Z</dcterms:created>
  <dcterms:modified xsi:type="dcterms:W3CDTF">2017-06-07T09:54:00Z</dcterms:modified>
</cp:coreProperties>
</file>